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29" w:rsidRPr="00D61A29" w:rsidRDefault="00D61A29" w:rsidP="00D61A29">
      <w:pPr>
        <w:jc w:val="right"/>
        <w:rPr>
          <w:sz w:val="20"/>
          <w:szCs w:val="20"/>
        </w:rPr>
      </w:pPr>
      <w:r w:rsidRPr="00D61A29">
        <w:rPr>
          <w:sz w:val="20"/>
          <w:szCs w:val="20"/>
        </w:rPr>
        <w:t>Приложение 1</w:t>
      </w:r>
    </w:p>
    <w:p w:rsidR="00D61A29" w:rsidRDefault="00D61A29" w:rsidP="00745C47">
      <w:pPr>
        <w:jc w:val="center"/>
        <w:rPr>
          <w:b/>
        </w:rPr>
      </w:pPr>
    </w:p>
    <w:p w:rsidR="008E7AC4" w:rsidRPr="00AB3F4D" w:rsidRDefault="00D61A29" w:rsidP="00D61A29">
      <w:pPr>
        <w:jc w:val="both"/>
        <w:rPr>
          <w:b/>
          <w:sz w:val="28"/>
          <w:szCs w:val="28"/>
        </w:rPr>
      </w:pPr>
      <w:r w:rsidRPr="00AB3F4D">
        <w:rPr>
          <w:b/>
          <w:sz w:val="28"/>
          <w:szCs w:val="28"/>
        </w:rPr>
        <w:t>Преподаватель</w:t>
      </w:r>
      <w:r w:rsidR="000F5D70" w:rsidRPr="00AB3F4D">
        <w:rPr>
          <w:b/>
          <w:sz w:val="28"/>
          <w:szCs w:val="28"/>
        </w:rPr>
        <w:t xml:space="preserve"> по предлагаемым программам</w:t>
      </w:r>
      <w:r w:rsidRPr="00AB3F4D">
        <w:rPr>
          <w:b/>
          <w:sz w:val="28"/>
          <w:szCs w:val="28"/>
        </w:rPr>
        <w:t xml:space="preserve">: </w:t>
      </w:r>
    </w:p>
    <w:p w:rsidR="00D61A29" w:rsidRPr="00AB3F4D" w:rsidRDefault="00D61A29" w:rsidP="00D61A29">
      <w:pPr>
        <w:jc w:val="both"/>
        <w:rPr>
          <w:sz w:val="28"/>
          <w:szCs w:val="28"/>
        </w:rPr>
      </w:pPr>
      <w:proofErr w:type="spellStart"/>
      <w:r w:rsidRPr="00AB3F4D">
        <w:rPr>
          <w:b/>
          <w:sz w:val="28"/>
          <w:szCs w:val="28"/>
        </w:rPr>
        <w:t>Хайбу</w:t>
      </w:r>
      <w:r w:rsidR="008E7AC4" w:rsidRPr="00AB3F4D">
        <w:rPr>
          <w:b/>
          <w:sz w:val="28"/>
          <w:szCs w:val="28"/>
        </w:rPr>
        <w:t>л</w:t>
      </w:r>
      <w:r w:rsidRPr="00AB3F4D">
        <w:rPr>
          <w:b/>
          <w:sz w:val="28"/>
          <w:szCs w:val="28"/>
        </w:rPr>
        <w:t>лина</w:t>
      </w:r>
      <w:proofErr w:type="spellEnd"/>
      <w:r w:rsidRPr="00AB3F4D">
        <w:rPr>
          <w:b/>
          <w:sz w:val="28"/>
          <w:szCs w:val="28"/>
        </w:rPr>
        <w:t xml:space="preserve"> Татьяна Николаевна, </w:t>
      </w:r>
      <w:r w:rsidRPr="00AB3F4D">
        <w:rPr>
          <w:sz w:val="28"/>
          <w:szCs w:val="28"/>
        </w:rPr>
        <w:t>декан театрального факультета Уфимского государственного института искусств им. З. Исмагилова,  профессор, заслуженный работник высшей школы Российской Федерации, заслуженный деятель искусств Республики Башкортостан, председатель жюри Открытого городского конкурса театральных коллективов «Золотая маска».</w:t>
      </w:r>
    </w:p>
    <w:p w:rsidR="00D61A29" w:rsidRPr="00AB3F4D" w:rsidRDefault="00D61A29" w:rsidP="00D61A29">
      <w:pPr>
        <w:jc w:val="both"/>
        <w:rPr>
          <w:sz w:val="28"/>
          <w:szCs w:val="28"/>
        </w:rPr>
      </w:pPr>
    </w:p>
    <w:p w:rsidR="000F5D70" w:rsidRPr="00AB3F4D" w:rsidRDefault="000F5D70" w:rsidP="000F5D70">
      <w:pPr>
        <w:jc w:val="center"/>
        <w:rPr>
          <w:b/>
          <w:sz w:val="28"/>
          <w:szCs w:val="28"/>
        </w:rPr>
      </w:pPr>
    </w:p>
    <w:p w:rsidR="000F5D70" w:rsidRPr="00AB3F4D" w:rsidRDefault="000F5D70" w:rsidP="000F5D70">
      <w:pPr>
        <w:jc w:val="center"/>
        <w:rPr>
          <w:b/>
          <w:sz w:val="28"/>
          <w:szCs w:val="28"/>
        </w:rPr>
      </w:pPr>
    </w:p>
    <w:p w:rsidR="000F5D70" w:rsidRPr="00AB3F4D" w:rsidRDefault="000F5D70" w:rsidP="000F5D70">
      <w:pPr>
        <w:jc w:val="center"/>
        <w:rPr>
          <w:b/>
          <w:sz w:val="28"/>
          <w:szCs w:val="28"/>
        </w:rPr>
      </w:pPr>
      <w:r w:rsidRPr="00AB3F4D">
        <w:rPr>
          <w:b/>
          <w:sz w:val="28"/>
          <w:szCs w:val="28"/>
        </w:rPr>
        <w:t xml:space="preserve">Программа «Режиссура внеклассных мероприятий </w:t>
      </w:r>
    </w:p>
    <w:p w:rsidR="000F5D70" w:rsidRPr="00AB3F4D" w:rsidRDefault="000F5D70" w:rsidP="000F5D70">
      <w:pPr>
        <w:jc w:val="center"/>
        <w:rPr>
          <w:b/>
          <w:sz w:val="28"/>
          <w:szCs w:val="28"/>
        </w:rPr>
      </w:pPr>
      <w:r w:rsidRPr="00AB3F4D">
        <w:rPr>
          <w:b/>
          <w:sz w:val="28"/>
          <w:szCs w:val="28"/>
        </w:rPr>
        <w:t>в образовательной организации»</w:t>
      </w:r>
    </w:p>
    <w:p w:rsidR="000F5D70" w:rsidRPr="00AB3F4D" w:rsidRDefault="000F5D70" w:rsidP="000F5D70">
      <w:pPr>
        <w:jc w:val="center"/>
        <w:rPr>
          <w:b/>
          <w:sz w:val="28"/>
          <w:szCs w:val="28"/>
        </w:rPr>
      </w:pPr>
    </w:p>
    <w:p w:rsidR="000F5D70" w:rsidRPr="00AB3F4D" w:rsidRDefault="000F5D70" w:rsidP="000F5D70">
      <w:pPr>
        <w:jc w:val="center"/>
        <w:rPr>
          <w:b/>
          <w:sz w:val="28"/>
          <w:szCs w:val="28"/>
        </w:rPr>
      </w:pPr>
      <w:r w:rsidRPr="00AB3F4D">
        <w:rPr>
          <w:b/>
          <w:sz w:val="28"/>
          <w:szCs w:val="28"/>
        </w:rPr>
        <w:t>Тематика вопросов для обсуждения</w:t>
      </w:r>
    </w:p>
    <w:p w:rsidR="000F5D70" w:rsidRPr="00AB3F4D" w:rsidRDefault="000F5D70" w:rsidP="000F5D70">
      <w:pPr>
        <w:jc w:val="both"/>
        <w:rPr>
          <w:sz w:val="28"/>
          <w:szCs w:val="28"/>
        </w:rPr>
      </w:pPr>
    </w:p>
    <w:p w:rsidR="000F5D70" w:rsidRPr="00AB3F4D" w:rsidRDefault="000F5D70" w:rsidP="000F5D70">
      <w:pPr>
        <w:jc w:val="both"/>
        <w:rPr>
          <w:sz w:val="28"/>
          <w:szCs w:val="28"/>
        </w:rPr>
      </w:pPr>
      <w:r w:rsidRPr="00AB3F4D">
        <w:rPr>
          <w:sz w:val="28"/>
          <w:szCs w:val="28"/>
        </w:rPr>
        <w:t xml:space="preserve">1. Некоторые составляющие режиссерской профессии. </w:t>
      </w:r>
    </w:p>
    <w:p w:rsidR="000F5D70" w:rsidRPr="00AB3F4D" w:rsidRDefault="000F5D70" w:rsidP="000F5D70">
      <w:pPr>
        <w:jc w:val="both"/>
        <w:rPr>
          <w:sz w:val="28"/>
          <w:szCs w:val="28"/>
        </w:rPr>
      </w:pPr>
      <w:r w:rsidRPr="00AB3F4D">
        <w:rPr>
          <w:sz w:val="28"/>
          <w:szCs w:val="28"/>
        </w:rPr>
        <w:t xml:space="preserve">2. Творческая роль режиссера: </w:t>
      </w:r>
    </w:p>
    <w:p w:rsidR="000F5D70" w:rsidRPr="00AB3F4D" w:rsidRDefault="000F5D70" w:rsidP="000F5D70">
      <w:pPr>
        <w:jc w:val="both"/>
        <w:rPr>
          <w:sz w:val="28"/>
          <w:szCs w:val="28"/>
        </w:rPr>
      </w:pPr>
      <w:r w:rsidRPr="00AB3F4D">
        <w:rPr>
          <w:sz w:val="28"/>
          <w:szCs w:val="28"/>
        </w:rPr>
        <w:t>– режиссер-толкователь;</w:t>
      </w:r>
    </w:p>
    <w:p w:rsidR="000F5D70" w:rsidRPr="00AB3F4D" w:rsidRDefault="000F5D70" w:rsidP="000F5D70">
      <w:pPr>
        <w:jc w:val="both"/>
        <w:rPr>
          <w:sz w:val="28"/>
          <w:szCs w:val="28"/>
        </w:rPr>
      </w:pPr>
      <w:r w:rsidRPr="00AB3F4D">
        <w:rPr>
          <w:sz w:val="28"/>
          <w:szCs w:val="28"/>
        </w:rPr>
        <w:t>– режиссер-зеркало;</w:t>
      </w:r>
    </w:p>
    <w:p w:rsidR="000F5D70" w:rsidRPr="00AB3F4D" w:rsidRDefault="000F5D70" w:rsidP="000F5D70">
      <w:pPr>
        <w:jc w:val="both"/>
        <w:rPr>
          <w:sz w:val="28"/>
          <w:szCs w:val="28"/>
        </w:rPr>
      </w:pPr>
      <w:r w:rsidRPr="00AB3F4D">
        <w:rPr>
          <w:sz w:val="28"/>
          <w:szCs w:val="28"/>
        </w:rPr>
        <w:t>– режиссер-организатор.</w:t>
      </w:r>
    </w:p>
    <w:p w:rsidR="000F5D70" w:rsidRPr="00AB3F4D" w:rsidRDefault="000F5D70" w:rsidP="000F5D70">
      <w:pPr>
        <w:jc w:val="both"/>
        <w:rPr>
          <w:sz w:val="28"/>
          <w:szCs w:val="28"/>
        </w:rPr>
      </w:pPr>
      <w:r w:rsidRPr="00AB3F4D">
        <w:rPr>
          <w:sz w:val="28"/>
          <w:szCs w:val="28"/>
        </w:rPr>
        <w:t>3. Действенный анализ драматургического материала: конфликт,  событие, природа чувств, отбор предлагаемых обстоятельств, атмосфера.</w:t>
      </w:r>
    </w:p>
    <w:p w:rsidR="000F5D70" w:rsidRPr="00AB3F4D" w:rsidRDefault="000F5D70" w:rsidP="000F5D70">
      <w:pPr>
        <w:jc w:val="both"/>
        <w:rPr>
          <w:sz w:val="28"/>
          <w:szCs w:val="28"/>
        </w:rPr>
      </w:pPr>
      <w:r w:rsidRPr="00AB3F4D">
        <w:rPr>
          <w:sz w:val="28"/>
          <w:szCs w:val="28"/>
        </w:rPr>
        <w:t>4. Работа с актером.</w:t>
      </w:r>
    </w:p>
    <w:p w:rsidR="000F5D70" w:rsidRPr="00AB3F4D" w:rsidRDefault="000F5D70" w:rsidP="000F5D70">
      <w:pPr>
        <w:jc w:val="both"/>
        <w:rPr>
          <w:sz w:val="28"/>
          <w:szCs w:val="28"/>
        </w:rPr>
      </w:pPr>
      <w:r w:rsidRPr="00AB3F4D">
        <w:rPr>
          <w:sz w:val="28"/>
          <w:szCs w:val="28"/>
        </w:rPr>
        <w:t xml:space="preserve">5.Работа над изобразительно-выразительными средствами (музыка,  сценография,  костюмы, свет). </w:t>
      </w:r>
    </w:p>
    <w:p w:rsidR="000F5D70" w:rsidRPr="00AB3F4D" w:rsidRDefault="000F5D70" w:rsidP="000F5D70">
      <w:pPr>
        <w:jc w:val="both"/>
        <w:rPr>
          <w:sz w:val="28"/>
          <w:szCs w:val="28"/>
        </w:rPr>
      </w:pPr>
      <w:r w:rsidRPr="00AB3F4D">
        <w:rPr>
          <w:sz w:val="28"/>
          <w:szCs w:val="28"/>
        </w:rPr>
        <w:t>6. Виды концертов и особенности режиссуры при постановке концертной программы.</w:t>
      </w:r>
    </w:p>
    <w:p w:rsidR="000F5D70" w:rsidRPr="00AB3F4D" w:rsidRDefault="000F5D70" w:rsidP="000F5D70">
      <w:pPr>
        <w:jc w:val="both"/>
        <w:rPr>
          <w:sz w:val="28"/>
          <w:szCs w:val="28"/>
        </w:rPr>
      </w:pPr>
      <w:r w:rsidRPr="00AB3F4D">
        <w:rPr>
          <w:sz w:val="28"/>
          <w:szCs w:val="28"/>
        </w:rPr>
        <w:t>7. Особенности сценария массового театрализованного празднества:</w:t>
      </w:r>
    </w:p>
    <w:p w:rsidR="000F5D70" w:rsidRPr="00AB3F4D" w:rsidRDefault="000F5D70" w:rsidP="000F5D70">
      <w:pPr>
        <w:jc w:val="both"/>
        <w:rPr>
          <w:sz w:val="28"/>
          <w:szCs w:val="28"/>
        </w:rPr>
      </w:pPr>
      <w:r w:rsidRPr="00AB3F4D">
        <w:rPr>
          <w:sz w:val="28"/>
          <w:szCs w:val="28"/>
        </w:rPr>
        <w:t>– сценарный (рабочий план);</w:t>
      </w:r>
    </w:p>
    <w:p w:rsidR="000F5D70" w:rsidRPr="00AB3F4D" w:rsidRDefault="000F5D70" w:rsidP="000F5D70">
      <w:pPr>
        <w:jc w:val="both"/>
        <w:rPr>
          <w:sz w:val="28"/>
          <w:szCs w:val="28"/>
        </w:rPr>
      </w:pPr>
      <w:r w:rsidRPr="00AB3F4D">
        <w:rPr>
          <w:sz w:val="28"/>
          <w:szCs w:val="28"/>
        </w:rPr>
        <w:t>– литературный сценарий;</w:t>
      </w:r>
    </w:p>
    <w:p w:rsidR="000F5D70" w:rsidRPr="00AB3F4D" w:rsidRDefault="000F5D70" w:rsidP="000F5D70">
      <w:pPr>
        <w:jc w:val="both"/>
        <w:rPr>
          <w:sz w:val="28"/>
          <w:szCs w:val="28"/>
        </w:rPr>
      </w:pPr>
      <w:r w:rsidRPr="00AB3F4D">
        <w:rPr>
          <w:sz w:val="28"/>
          <w:szCs w:val="28"/>
        </w:rPr>
        <w:t>– рабочий сценарий (или монтажный лист).</w:t>
      </w:r>
    </w:p>
    <w:p w:rsidR="000F5D70" w:rsidRPr="00AB3F4D" w:rsidRDefault="000F5D70" w:rsidP="000F5D70">
      <w:pPr>
        <w:jc w:val="both"/>
        <w:rPr>
          <w:sz w:val="28"/>
          <w:szCs w:val="28"/>
        </w:rPr>
      </w:pPr>
      <w:r w:rsidRPr="00AB3F4D">
        <w:rPr>
          <w:sz w:val="28"/>
          <w:szCs w:val="28"/>
        </w:rPr>
        <w:t xml:space="preserve">8. Виды театрализованного представления и  особенности его драматургии: </w:t>
      </w:r>
    </w:p>
    <w:p w:rsidR="000F5D70" w:rsidRPr="00AB3F4D" w:rsidRDefault="000F5D70" w:rsidP="000F5D70">
      <w:pPr>
        <w:jc w:val="both"/>
        <w:rPr>
          <w:sz w:val="28"/>
          <w:szCs w:val="28"/>
        </w:rPr>
      </w:pPr>
      <w:r w:rsidRPr="00AB3F4D">
        <w:rPr>
          <w:sz w:val="28"/>
          <w:szCs w:val="28"/>
        </w:rPr>
        <w:t>– агитационно-художественное представление;</w:t>
      </w:r>
    </w:p>
    <w:p w:rsidR="000F5D70" w:rsidRPr="00AB3F4D" w:rsidRDefault="000F5D70" w:rsidP="000F5D70">
      <w:pPr>
        <w:jc w:val="both"/>
        <w:rPr>
          <w:sz w:val="28"/>
          <w:szCs w:val="28"/>
        </w:rPr>
      </w:pPr>
      <w:r w:rsidRPr="00AB3F4D">
        <w:rPr>
          <w:sz w:val="28"/>
          <w:szCs w:val="28"/>
        </w:rPr>
        <w:t>– литературно-музыкальная композиция;</w:t>
      </w:r>
    </w:p>
    <w:p w:rsidR="000F5D70" w:rsidRPr="00AB3F4D" w:rsidRDefault="000F5D70" w:rsidP="000F5D70">
      <w:pPr>
        <w:jc w:val="both"/>
        <w:rPr>
          <w:sz w:val="28"/>
          <w:szCs w:val="28"/>
        </w:rPr>
      </w:pPr>
      <w:r w:rsidRPr="00AB3F4D">
        <w:rPr>
          <w:sz w:val="28"/>
          <w:szCs w:val="28"/>
        </w:rPr>
        <w:t xml:space="preserve">– массовое театрализованное празднество. </w:t>
      </w:r>
    </w:p>
    <w:p w:rsidR="000F5D70" w:rsidRPr="00AB3F4D" w:rsidRDefault="000F5D70" w:rsidP="000F5D70">
      <w:pPr>
        <w:jc w:val="both"/>
        <w:rPr>
          <w:sz w:val="28"/>
          <w:szCs w:val="28"/>
        </w:rPr>
      </w:pPr>
    </w:p>
    <w:p w:rsidR="000F5D70" w:rsidRPr="00AB3F4D" w:rsidRDefault="000F5D70" w:rsidP="000F5D70">
      <w:pPr>
        <w:jc w:val="both"/>
        <w:rPr>
          <w:sz w:val="28"/>
          <w:szCs w:val="28"/>
        </w:rPr>
      </w:pPr>
    </w:p>
    <w:p w:rsidR="000F5D70" w:rsidRPr="00AB3F4D" w:rsidRDefault="000F5D70" w:rsidP="000F5D70">
      <w:pPr>
        <w:jc w:val="both"/>
        <w:rPr>
          <w:sz w:val="28"/>
          <w:szCs w:val="28"/>
        </w:rPr>
      </w:pPr>
    </w:p>
    <w:p w:rsidR="000F5D70" w:rsidRPr="00AB3F4D" w:rsidRDefault="000F5D70" w:rsidP="000F5D70">
      <w:pPr>
        <w:jc w:val="both"/>
        <w:rPr>
          <w:sz w:val="28"/>
          <w:szCs w:val="28"/>
        </w:rPr>
      </w:pPr>
    </w:p>
    <w:p w:rsidR="000F5D70" w:rsidRDefault="000F5D70" w:rsidP="00AB3F4D">
      <w:pPr>
        <w:rPr>
          <w:b/>
          <w:sz w:val="28"/>
          <w:szCs w:val="28"/>
        </w:rPr>
      </w:pPr>
    </w:p>
    <w:p w:rsidR="00AB3F4D" w:rsidRPr="00AB3F4D" w:rsidRDefault="00AB3F4D" w:rsidP="00AB3F4D">
      <w:pPr>
        <w:rPr>
          <w:b/>
          <w:sz w:val="28"/>
          <w:szCs w:val="28"/>
        </w:rPr>
      </w:pPr>
    </w:p>
    <w:p w:rsidR="008E7AC4" w:rsidRPr="00AB3F4D" w:rsidRDefault="008E7AC4" w:rsidP="00745C47">
      <w:pPr>
        <w:jc w:val="center"/>
        <w:rPr>
          <w:b/>
          <w:sz w:val="28"/>
          <w:szCs w:val="28"/>
        </w:rPr>
      </w:pPr>
    </w:p>
    <w:p w:rsidR="008E7AC4" w:rsidRPr="00AB3F4D" w:rsidRDefault="008E7AC4" w:rsidP="00745C47">
      <w:pPr>
        <w:jc w:val="center"/>
        <w:rPr>
          <w:b/>
          <w:sz w:val="28"/>
          <w:szCs w:val="28"/>
        </w:rPr>
      </w:pPr>
    </w:p>
    <w:sectPr w:rsidR="008E7AC4" w:rsidRPr="00AB3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745C47"/>
    <w:rsid w:val="000F5D70"/>
    <w:rsid w:val="001C7BFA"/>
    <w:rsid w:val="0026707A"/>
    <w:rsid w:val="00327CE6"/>
    <w:rsid w:val="004D0661"/>
    <w:rsid w:val="00613613"/>
    <w:rsid w:val="0063655C"/>
    <w:rsid w:val="00710480"/>
    <w:rsid w:val="00745C47"/>
    <w:rsid w:val="007C7744"/>
    <w:rsid w:val="008E7AC4"/>
    <w:rsid w:val="00910755"/>
    <w:rsid w:val="0095191B"/>
    <w:rsid w:val="00AB3F4D"/>
    <w:rsid w:val="00C63F80"/>
    <w:rsid w:val="00C9577D"/>
    <w:rsid w:val="00D61A29"/>
    <w:rsid w:val="00E674CB"/>
    <w:rsid w:val="00EC1E5A"/>
    <w:rsid w:val="00EE2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UGAI</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Teatral</dc:creator>
  <cp:keywords/>
  <cp:lastModifiedBy>PRIEM_IPK</cp:lastModifiedBy>
  <cp:revision>2</cp:revision>
  <cp:lastPrinted>2018-08-09T06:32:00Z</cp:lastPrinted>
  <dcterms:created xsi:type="dcterms:W3CDTF">2018-08-23T11:54:00Z</dcterms:created>
  <dcterms:modified xsi:type="dcterms:W3CDTF">2018-08-23T11:54:00Z</dcterms:modified>
</cp:coreProperties>
</file>